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4B8" w:rsidRDefault="00E30E45">
      <w:pPr>
        <w:widowControl/>
        <w:tabs>
          <w:tab w:val="left" w:pos="1245"/>
        </w:tabs>
        <w:suppressAutoHyphens w:val="0"/>
        <w:spacing w:line="200" w:lineRule="atLeast"/>
        <w:ind w:left="15"/>
        <w:jc w:val="center"/>
      </w:pPr>
      <w:r>
        <w:rPr>
          <w:noProof/>
          <w:lang w:val="en-US" w:eastAsia="en-US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</w:t>
      </w:r>
    </w:p>
    <w:p w:rsidR="003804B8" w:rsidRDefault="00E30E45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 w:rsidR="003804B8" w:rsidRDefault="00E30E45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 w:rsidR="003804B8" w:rsidRDefault="003804B8">
      <w:pPr>
        <w:pStyle w:val="3"/>
        <w:numPr>
          <w:ilvl w:val="2"/>
          <w:numId w:val="2"/>
        </w:numPr>
        <w:tabs>
          <w:tab w:val="left" w:pos="4875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</w:p>
    <w:p w:rsidR="003804B8" w:rsidRDefault="00E30E45">
      <w:pPr>
        <w:pStyle w:val="3"/>
        <w:numPr>
          <w:ilvl w:val="2"/>
          <w:numId w:val="2"/>
        </w:numPr>
        <w:tabs>
          <w:tab w:val="left" w:pos="0"/>
        </w:tabs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 w:rsidR="003804B8" w:rsidRDefault="003804B8">
      <w:pPr>
        <w:rPr>
          <w:lang w:val="uk-UA" w:eastAsia="zh-CN" w:bidi="ar-SA"/>
        </w:rPr>
      </w:pPr>
    </w:p>
    <w:p w:rsidR="003804B8" w:rsidRDefault="00E30E45">
      <w:pPr>
        <w:pStyle w:val="3"/>
        <w:numPr>
          <w:ilvl w:val="2"/>
          <w:numId w:val="2"/>
        </w:numPr>
        <w:tabs>
          <w:tab w:val="left" w:pos="0"/>
        </w:tabs>
        <w:rPr>
          <w:rFonts w:cs="Times New Roman"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 xml:space="preserve">Р І Ш Е Н </w:t>
      </w:r>
      <w:proofErr w:type="spellStart"/>
      <w:r>
        <w:rPr>
          <w:rFonts w:cs="Times New Roman"/>
          <w:b/>
          <w:bCs/>
          <w:caps/>
          <w:color w:val="000000"/>
        </w:rPr>
        <w:t>Н</w:t>
      </w:r>
      <w:proofErr w:type="spellEnd"/>
      <w:r>
        <w:rPr>
          <w:rFonts w:cs="Times New Roman"/>
          <w:b/>
          <w:bCs/>
          <w:caps/>
          <w:color w:val="000000"/>
        </w:rPr>
        <w:t xml:space="preserve"> Я</w:t>
      </w:r>
    </w:p>
    <w:p w:rsidR="003804B8" w:rsidRDefault="003804B8">
      <w:pPr>
        <w:rPr>
          <w:rFonts w:cs="Times New Roman"/>
          <w:b/>
          <w:bCs/>
          <w:caps/>
          <w:color w:val="000000"/>
        </w:rPr>
      </w:pPr>
    </w:p>
    <w:p w:rsidR="003804B8" w:rsidRDefault="00E30E45">
      <w:pPr>
        <w:widowControl/>
        <w:tabs>
          <w:tab w:val="left" w:pos="10235"/>
        </w:tabs>
        <w:suppressAutoHyphens w:val="0"/>
        <w:jc w:val="both"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                           </w:t>
      </w:r>
      <w:r>
        <w:rPr>
          <w:rFonts w:eastAsia="Times New Roman" w:cs="Calibri"/>
          <w:b/>
          <w:bCs/>
          <w:iCs/>
          <w:color w:val="000000"/>
          <w:lang w:val="uk-UA"/>
        </w:rPr>
        <w:t xml:space="preserve">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№1715-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 w:rsidR="003804B8" w:rsidRDefault="003804B8">
      <w:pPr>
        <w:widowControl/>
        <w:tabs>
          <w:tab w:val="left" w:pos="10235"/>
        </w:tabs>
        <w:suppressAutoHyphens w:val="0"/>
        <w:jc w:val="both"/>
        <w:rPr>
          <w:rFonts w:cs="Times New Roman"/>
          <w:b/>
          <w:bCs/>
          <w:color w:val="000000"/>
        </w:rPr>
      </w:pPr>
    </w:p>
    <w:p w:rsidR="003804B8" w:rsidRDefault="00E30E45">
      <w:pPr>
        <w:widowControl/>
        <w:tabs>
          <w:tab w:val="left" w:pos="0"/>
        </w:tabs>
        <w:suppressAutoHyphens w:val="0"/>
        <w:ind w:left="-17" w:right="4309"/>
        <w:jc w:val="both"/>
        <w:rPr>
          <w:rFonts w:eastAsia="Times New Roman" w:cs="Times New Roman"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Про надання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дозволу </w:t>
      </w:r>
      <w:proofErr w:type="spellStart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Зміївській</w:t>
      </w:r>
      <w:proofErr w:type="spellEnd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міській раді на          розробку проекту землеустрою щодо відведення земельної ділянки зі зміною цільового                         призначення для ведення особистого                          селянського господарства, що розташована за м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ежами населених пунктів на території                     </w:t>
      </w:r>
      <w:proofErr w:type="spellStart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Зміївської</w:t>
      </w:r>
      <w:proofErr w:type="spellEnd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міської ради (кадастровий номер 6321780500:02:000:1302)</w:t>
      </w:r>
    </w:p>
    <w:p w:rsidR="003804B8" w:rsidRDefault="003804B8">
      <w:pPr>
        <w:widowControl/>
        <w:tabs>
          <w:tab w:val="left" w:pos="0"/>
        </w:tabs>
        <w:suppressAutoHyphens w:val="0"/>
        <w:ind w:left="720" w:right="3259"/>
        <w:jc w:val="both"/>
        <w:rPr>
          <w:rFonts w:eastAsia="Times New Roman" w:cs="Times New Roman"/>
          <w:lang w:val="uk-UA" w:bidi="ar-SA"/>
        </w:rPr>
      </w:pPr>
    </w:p>
    <w:p w:rsidR="003804B8" w:rsidRDefault="00E30E45">
      <w:pPr>
        <w:widowControl/>
        <w:suppressAutoHyphens w:val="0"/>
        <w:ind w:firstLine="567"/>
        <w:jc w:val="both"/>
      </w:pPr>
      <w:r>
        <w:rPr>
          <w:rFonts w:eastAsia="Times New Roman" w:cs="Times New Roman"/>
          <w:color w:val="000000"/>
          <w:lang w:val="uk-UA" w:bidi="ar-SA"/>
        </w:rPr>
        <w:t>Враховуючи Витяг з реєстру речових прав на нерухоме майно індексний номер 286560938 від 24.11.2021 року, рекомендації постійної ком</w:t>
      </w:r>
      <w:r>
        <w:rPr>
          <w:rFonts w:eastAsia="Times New Roman" w:cs="Times New Roman"/>
          <w:color w:val="000000"/>
          <w:lang w:val="uk-UA" w:bidi="ar-SA"/>
        </w:rPr>
        <w:t xml:space="preserve">ісії </w:t>
      </w:r>
      <w:r>
        <w:rPr>
          <w:rFonts w:eastAsia="Times New Roman" w:cs="Times New Roman"/>
          <w:iCs/>
          <w:color w:val="000000"/>
          <w:lang w:bidi="ar-SA"/>
        </w:rPr>
        <w:t xml:space="preserve">з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питань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містобудування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будівництва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розвитку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інфраструктури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земельних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відносин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природокористування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та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аграрної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політики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val="uk-UA" w:bidi="ar-SA"/>
        </w:rPr>
        <w:t>Зміївської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 керуючись ст. 12, 20, 122 Земельного кодексу України, ст. 25 Закону України «Про землеустрій», п. 34 </w:t>
      </w:r>
      <w:r>
        <w:rPr>
          <w:rFonts w:eastAsia="Times New Roman" w:cs="Times New Roman"/>
          <w:color w:val="000000"/>
          <w:lang w:val="uk-UA" w:bidi="ar-SA"/>
        </w:rPr>
        <w:t xml:space="preserve">ст. 26, ст. 59 Закону України «Про місцеве самоврядування в Україні»,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Зміївська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міська рада</w:t>
      </w:r>
    </w:p>
    <w:p w:rsidR="003804B8" w:rsidRDefault="003804B8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</w:p>
    <w:p w:rsidR="003804B8" w:rsidRDefault="00E30E45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 w:rsidR="003804B8" w:rsidRDefault="003804B8">
      <w:pPr>
        <w:widowControl/>
        <w:suppressAutoHyphens w:val="0"/>
        <w:ind w:left="720"/>
        <w:jc w:val="both"/>
        <w:rPr>
          <w:b/>
          <w:bCs/>
        </w:rPr>
      </w:pPr>
    </w:p>
    <w:p w:rsidR="003804B8" w:rsidRDefault="00E30E45">
      <w:pPr>
        <w:widowControl/>
        <w:tabs>
          <w:tab w:val="left" w:pos="0"/>
        </w:tabs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   1. Надати дозвіл </w:t>
      </w:r>
      <w:proofErr w:type="spellStart"/>
      <w:r>
        <w:rPr>
          <w:rFonts w:eastAsia="Times New Roman" w:cs="Times New Roman"/>
          <w:color w:val="000000"/>
          <w:highlight w:val="white"/>
          <w:lang w:val="uk-UA" w:bidi="ar-SA"/>
        </w:rPr>
        <w:t>Зміївській</w:t>
      </w:r>
      <w:proofErr w:type="spellEnd"/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міській раді, ідентифікаційний код юридичної особи: 04058674, місце знаходження юридичної особи: вул. Адміністративна,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буд. 9, м. Зміїв, на     розробку проекту землеустрою щодо відведення земельної ділянки кадастровий номер 6321780500020001302, загальною площею 54,4403 га, що розташована за межами населених пунктів на території </w:t>
      </w:r>
      <w:proofErr w:type="spellStart"/>
      <w:r>
        <w:rPr>
          <w:rFonts w:eastAsia="Times New Roman" w:cs="Times New Roman"/>
          <w:color w:val="000000"/>
          <w:highlight w:val="white"/>
          <w:lang w:val="uk-UA" w:bidi="ar-SA"/>
        </w:rPr>
        <w:t>Зміївської</w:t>
      </w:r>
      <w:proofErr w:type="spellEnd"/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міської ради зі зміною цільового </w:t>
      </w:r>
      <w:r>
        <w:rPr>
          <w:rFonts w:eastAsia="Times New Roman" w:cs="Times New Roman"/>
          <w:color w:val="000000"/>
          <w:highlight w:val="white"/>
          <w:lang w:val="uk-UA" w:bidi="ar-SA"/>
        </w:rPr>
        <w:t>призначення з “для ведення товарного сільськогосподарського виробництва”(код цільового призначення згідно з КВЦПЗ - 01.01) на “для ведення особистого селянського господарства”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</w:t>
      </w:r>
      <w:r>
        <w:rPr>
          <w:rFonts w:eastAsia="Times New Roman" w:cs="Times New Roman"/>
          <w:color w:val="000000"/>
          <w:highlight w:val="white"/>
          <w:lang w:val="uk-UA" w:bidi="ar-SA"/>
        </w:rPr>
        <w:t>(код цільового призначення згідно з КВЦПЗ - 01.03)</w:t>
      </w:r>
      <w:r w:rsidRPr="00E30E45">
        <w:rPr>
          <w:rFonts w:eastAsia="Times New Roman" w:cs="Times New Roman"/>
          <w:color w:val="000000"/>
          <w:lang w:val="uk-UA" w:bidi="ar-SA"/>
        </w:rPr>
        <w:t xml:space="preserve"> </w:t>
      </w:r>
      <w:r w:rsidRPr="00E30E45">
        <w:rPr>
          <w:rFonts w:eastAsia="Times New Roman" w:cs="Times New Roman"/>
          <w:color w:val="000000"/>
          <w:highlight w:val="white"/>
          <w:lang w:val="uk-UA" w:bidi="ar-SA"/>
        </w:rPr>
        <w:t>зі здійсненням її поділу</w:t>
      </w:r>
      <w:bookmarkStart w:id="2" w:name="_GoBack"/>
      <w:bookmarkEnd w:id="2"/>
      <w:r>
        <w:rPr>
          <w:rFonts w:eastAsia="Times New Roman" w:cs="Times New Roman"/>
          <w:color w:val="000000"/>
          <w:highlight w:val="white"/>
          <w:lang w:val="uk-UA" w:bidi="ar-SA"/>
        </w:rPr>
        <w:t>.</w:t>
      </w:r>
    </w:p>
    <w:p w:rsidR="003804B8" w:rsidRDefault="00E30E45">
      <w:pPr>
        <w:widowControl/>
        <w:tabs>
          <w:tab w:val="left" w:pos="0"/>
        </w:tabs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    2. Уповноважити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Зміївського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міського голову Павла ГОЛОДНІКОВА звернутись до                              розробника документації із землеустрою, який відповідає вимогам закону, для виготовлення проекту землеустрою, що зазначений в п. 1 даного рішення. Після розроблення пр</w:t>
      </w:r>
      <w:r>
        <w:rPr>
          <w:rFonts w:eastAsia="Times New Roman" w:cs="Times New Roman"/>
          <w:color w:val="000000"/>
          <w:lang w:val="uk-UA" w:bidi="ar-SA"/>
        </w:rPr>
        <w:t xml:space="preserve">оекту землеустрою щодо відведення земельної ділянки, разом із витягом з ДЗК, подати проект землеустрою до міської ради для прийняття рішення щодо зміни </w:t>
      </w:r>
      <w:proofErr w:type="spellStart"/>
      <w:r>
        <w:rPr>
          <w:rFonts w:eastAsia="Times New Roman" w:cs="Times New Roman"/>
          <w:color w:val="000000"/>
          <w:lang w:val="uk-UA" w:bidi="ar-SA"/>
        </w:rPr>
        <w:t>цільвого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призначення земельної ділянки.</w:t>
      </w:r>
    </w:p>
    <w:p w:rsidR="003804B8" w:rsidRDefault="00E30E45">
      <w:pPr>
        <w:widowControl/>
        <w:tabs>
          <w:tab w:val="left" w:pos="568"/>
        </w:tabs>
        <w:suppressAutoHyphens w:val="0"/>
        <w:spacing w:line="100" w:lineRule="atLeast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Style w:val="a4"/>
          <w:rFonts w:eastAsia="Times New Roman" w:cs="Times New Roman"/>
          <w:iCs/>
          <w:color w:val="000000"/>
          <w:spacing w:val="4"/>
          <w:u w:val="none"/>
          <w:lang w:val="uk-UA" w:bidi="ar-SA"/>
        </w:rPr>
        <w:t xml:space="preserve">   3. К</w:t>
      </w:r>
      <w:r>
        <w:rPr>
          <w:rFonts w:eastAsia="Times New Roman" w:cs="Times New Roman"/>
          <w:iCs/>
          <w:color w:val="000000"/>
          <w:spacing w:val="4"/>
          <w:lang w:val="uk-UA" w:bidi="ar-SA"/>
        </w:rPr>
        <w:t>онтроль за виконанням рішення покласти на постійну комісі</w:t>
      </w:r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ю </w:t>
      </w:r>
      <w:r>
        <w:rPr>
          <w:rFonts w:eastAsia="Times New Roman" w:cs="Times New Roman"/>
          <w:iCs/>
          <w:color w:val="000000"/>
          <w:spacing w:val="4"/>
          <w:lang w:bidi="ar-SA"/>
        </w:rPr>
        <w:t xml:space="preserve">з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питань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містобудування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будівництва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розвитку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інфраструктури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земельних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відносин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природокористування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та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аграрної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політики</w:t>
      </w:r>
      <w:proofErr w:type="spellEnd"/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val="uk-UA" w:bidi="ar-SA"/>
        </w:rPr>
        <w:t>Зміївської</w:t>
      </w:r>
      <w:proofErr w:type="spellEnd"/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 міської ради (Андрій РЕВЕНКО).</w:t>
      </w:r>
    </w:p>
    <w:p w:rsidR="003804B8" w:rsidRDefault="003804B8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3804B8" w:rsidRDefault="003804B8">
      <w:pPr>
        <w:widowControl/>
        <w:tabs>
          <w:tab w:val="left" w:pos="0"/>
        </w:tabs>
        <w:suppressAutoHyphens w:val="0"/>
        <w:ind w:left="-737" w:right="4309"/>
        <w:jc w:val="both"/>
      </w:pPr>
    </w:p>
    <w:p w:rsidR="003804B8" w:rsidRDefault="003804B8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3804B8" w:rsidRDefault="003804B8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3804B8" w:rsidRDefault="00E30E45">
      <w:pPr>
        <w:widowControl/>
        <w:tabs>
          <w:tab w:val="left" w:pos="1245"/>
        </w:tabs>
        <w:suppressAutoHyphens w:val="0"/>
        <w:spacing w:line="200" w:lineRule="atLeast"/>
        <w:ind w:left="15"/>
        <w:jc w:val="both"/>
      </w:pP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</w:t>
      </w: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  Павло ГОЛОДНІКОВ</w:t>
      </w:r>
    </w:p>
    <w:sectPr w:rsidR="003804B8">
      <w:pgSz w:w="11906" w:h="16838"/>
      <w:pgMar w:top="1134" w:right="580" w:bottom="426" w:left="174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71466"/>
    <w:multiLevelType w:val="multilevel"/>
    <w:tmpl w:val="880A7C7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2C4262"/>
    <w:multiLevelType w:val="multilevel"/>
    <w:tmpl w:val="F4D8C2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6"/>
  <w:characterSpacingControl w:val="doNotCompress"/>
  <w:compat>
    <w:compatSetting w:name="compatibilityMode" w:uri="http://schemas.microsoft.com/office/word" w:val="12"/>
  </w:compat>
  <w:rsids>
    <w:rsidRoot w:val="003804B8"/>
    <w:rsid w:val="003804B8"/>
    <w:rsid w:val="00E3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DACE9"/>
  <w15:docId w15:val="{F377EED9-FA3D-4EA0-A124-1567FE8E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szCs w:val="24"/>
        <w:lang w:val="de-DE" w:eastAsia="ja-JP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eepNext/>
      <w:widowControl w:val="0"/>
      <w:shd w:val="clear" w:color="auto" w:fill="FFFFFF"/>
      <w:suppressAutoHyphens/>
      <w:textAlignment w:val="baseline"/>
    </w:pPr>
    <w:rPr>
      <w:color w:val="00000A"/>
      <w:sz w:val="24"/>
    </w:rPr>
  </w:style>
  <w:style w:type="paragraph" w:styleId="1">
    <w:name w:val="heading 1"/>
    <w:basedOn w:val="a0"/>
    <w:uiPriority w:val="9"/>
    <w:qFormat/>
    <w:pPr>
      <w:numPr>
        <w:numId w:val="1"/>
      </w:num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a"/>
    <w:uiPriority w:val="9"/>
    <w:unhideWhenUsed/>
    <w:qFormat/>
    <w:pPr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jc w:val="center"/>
      <w:outlineLvl w:val="2"/>
    </w:p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іперпосилання"/>
    <w:rPr>
      <w:color w:val="000080"/>
      <w:u w:val="single"/>
    </w:rPr>
  </w:style>
  <w:style w:type="character" w:customStyle="1" w:styleId="WW8Num2z0">
    <w:name w:val="WW8Num2z0"/>
    <w:qFormat/>
    <w:rPr>
      <w:rFonts w:cs="Times New Roman"/>
      <w:b w:val="0"/>
      <w:bCs w:val="0"/>
      <w:iCs/>
      <w:lang w:val="uk-UA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istLabel1">
    <w:name w:val="ListLabel 1"/>
    <w:qFormat/>
    <w:rPr>
      <w:rFonts w:cs="Times New Roman"/>
      <w:b w:val="0"/>
      <w:bCs w:val="0"/>
      <w:iCs/>
      <w:lang w:val="uk-UA"/>
    </w:rPr>
  </w:style>
  <w:style w:type="character" w:customStyle="1" w:styleId="a5">
    <w:name w:val="???????? ????? ??????"/>
    <w:qFormat/>
  </w:style>
  <w:style w:type="character" w:customStyle="1" w:styleId="-">
    <w:name w:val="????????-??????"/>
    <w:qFormat/>
    <w:rPr>
      <w:color w:val="000080"/>
      <w:u w:val="single"/>
    </w:rPr>
  </w:style>
  <w:style w:type="character" w:customStyle="1" w:styleId="10">
    <w:name w:val="Основной шрифт абзаца1"/>
    <w:qFormat/>
  </w:style>
  <w:style w:type="character" w:customStyle="1" w:styleId="a6">
    <w:name w:val="Текст выноски Знак"/>
    <w:basedOn w:val="a1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val="clear" w:color="auto" w:fill="FFFFFF"/>
    </w:rPr>
  </w:style>
  <w:style w:type="character" w:customStyle="1" w:styleId="a7">
    <w:name w:val="Символ нумерації"/>
    <w:qFormat/>
  </w:style>
  <w:style w:type="paragraph" w:styleId="a0">
    <w:name w:val="Title"/>
    <w:basedOn w:val="a"/>
    <w:next w:val="a8"/>
    <w:uiPriority w:val="10"/>
    <w:qFormat/>
    <w:pPr>
      <w:spacing w:before="240" w:after="120"/>
    </w:pPr>
    <w:rPr>
      <w:rFonts w:ascii="Arial" w:hAnsi="Ari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b">
    <w:name w:val="Покажчик"/>
    <w:basedOn w:val="a"/>
    <w:qFormat/>
    <w:pPr>
      <w:suppressLineNumbers/>
    </w:pPr>
  </w:style>
  <w:style w:type="paragraph" w:styleId="ac">
    <w:name w:val="Subtitle"/>
    <w:basedOn w:val="a0"/>
    <w:uiPriority w:val="11"/>
    <w:qFormat/>
    <w:pPr>
      <w:jc w:val="center"/>
    </w:pPr>
    <w:rPr>
      <w:i/>
      <w:iCs/>
    </w:rPr>
  </w:style>
  <w:style w:type="paragraph" w:customStyle="1" w:styleId="Iauiue">
    <w:name w:val="Iau?iue"/>
    <w:qFormat/>
    <w:pPr>
      <w:keepNext/>
      <w:shd w:val="clear" w:color="auto" w:fill="FFFFFF"/>
      <w:suppressAutoHyphens/>
      <w:textAlignment w:val="baseline"/>
    </w:pPr>
    <w:rPr>
      <w:rFonts w:eastAsia="Arial" w:cs="Times New Roman"/>
      <w:color w:val="00000A"/>
      <w:sz w:val="24"/>
      <w:szCs w:val="20"/>
      <w:lang w:val="en-US" w:eastAsia="zh-CN" w:bidi="ar-SA"/>
    </w:rPr>
  </w:style>
  <w:style w:type="paragraph" w:styleId="ad">
    <w:name w:val="List Paragraph"/>
    <w:basedOn w:val="a"/>
    <w:qFormat/>
    <w:pPr>
      <w:ind w:left="720"/>
    </w:pPr>
  </w:style>
  <w:style w:type="paragraph" w:customStyle="1" w:styleId="Standard">
    <w:name w:val="Standard"/>
    <w:qFormat/>
    <w:pPr>
      <w:widowControl w:val="0"/>
      <w:suppressAutoHyphens/>
    </w:pPr>
    <w:rPr>
      <w:color w:val="00000A"/>
      <w:sz w:val="24"/>
      <w:lang w:val="ru-RU" w:eastAsia="ru-RU" w:bidi="ar-SA"/>
    </w:rPr>
  </w:style>
  <w:style w:type="paragraph" w:styleId="ae">
    <w:name w:val="Balloon Text"/>
    <w:basedOn w:val="a"/>
    <w:uiPriority w:val="99"/>
    <w:semiHidden/>
    <w:unhideWhenUsed/>
    <w:qFormat/>
    <w:rsid w:val="00795152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qFormat/>
    <w:pPr>
      <w:widowControl/>
      <w:suppressAutoHyphens w:val="0"/>
      <w:spacing w:before="280" w:after="119"/>
    </w:pPr>
    <w:rPr>
      <w:rFonts w:eastAsia="Times New Roman" w:cs="Times New Roman"/>
      <w:lang w:val="ru-RU" w:bidi="ar-SA"/>
    </w:rPr>
  </w:style>
  <w:style w:type="paragraph" w:styleId="af0">
    <w:name w:val="No Spacing"/>
    <w:qFormat/>
    <w:pPr>
      <w:suppressAutoHyphens/>
    </w:pPr>
    <w:rPr>
      <w:rFonts w:ascii="Calibri" w:eastAsia="Times New Roman" w:hAnsi="Calibri" w:cs="Calibri"/>
      <w:color w:val="00000A"/>
      <w:sz w:val="22"/>
      <w:szCs w:val="22"/>
      <w:lang w:val="ru-RU" w:eastAsia="zh-CN" w:bidi="ar-SA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dc:description/>
  <cp:lastModifiedBy>Ольга Шаповалова</cp:lastModifiedBy>
  <cp:revision>167</cp:revision>
  <cp:lastPrinted>2022-01-28T11:28:00Z</cp:lastPrinted>
  <dcterms:created xsi:type="dcterms:W3CDTF">2021-01-21T07:40:00Z</dcterms:created>
  <dcterms:modified xsi:type="dcterms:W3CDTF">2022-01-28T11:28:00Z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